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576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сохранять в тайне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rPr>
          <w:rFonts w:ascii="Cormorant" w:cs="Cormorant" w:eastAsia="Cormorant" w:hAnsi="Cormorant"/>
        </w:rPr>
      </w:pPr>
      <w:bookmarkStart w:colFirst="0" w:colLast="0" w:name="_e9lg3bng5q5w" w:id="0"/>
      <w:bookmarkEnd w:id="0"/>
      <w:r w:rsidDel="00000000" w:rsidR="00000000" w:rsidRPr="00000000">
        <w:rPr>
          <w:rFonts w:ascii="Cormorant" w:cs="Cormorant" w:eastAsia="Cormorant" w:hAnsi="Cormorant"/>
          <w:rtl w:val="0"/>
        </w:rPr>
        <w:t xml:space="preserve">Ультиматум о пределах терпения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обращаюсь к герцогу Кимону Атрейдесу и барону Корнелису Ричезе. Барону Ричезе велю донести содержание моего предложения до своей жены как единственной правоспособной выжившей из Верниусов. Это я не от сентиментальности: пусть тоже расхлёбывает!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Вы должны помнить, что во имя поддержания общественного спокойствия одиннадцать лет назад я позволил закрепить за Сенасарским конфликтом статус гражданского. Я сделал это умышленно, желая избежать громких обвинений в адрес Малого дома Верниус и, косвенно, в адрес Великого дома Ричезе при столь зыбких доказательствах. Тем самым я позволил сторонам решить дело между собой, без вмешательства трона.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Было одно условие: вы успешно решаете эту проблему сами.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По моему глубочайшему убеждению, вы её не решили. То, что можно было урегулировать дипломатически, превратилось в гражданскую войну на уничтожение. Известный Цивис здесь тоже не ангел, но следует признать, что хотя бы его позиция всё это время была последовательной.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Теперь, когда вопрос разрешился настолько радикальным и уродливым способом, мы можем всё же с некоторой натяжкой считать, что поставленное вам условие выполнено.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Вы ждёте от меня решения, что делать дальше.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долго медитировал, пытаясь раздвинуть границы моего перенапряжённого терпения, и готов предложить вам два варианта.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Первый я назову “</w:t>
      </w:r>
      <w:r w:rsidDel="00000000" w:rsidR="00000000" w:rsidRPr="00000000">
        <w:rPr>
          <w:rFonts w:ascii="Cormorant" w:cs="Cormorant" w:eastAsia="Cormorant" w:hAnsi="Cormorant"/>
          <w:b w:val="1"/>
          <w:bCs w:val="1"/>
          <w:sz w:val="30"/>
          <w:szCs w:val="30"/>
          <w:rtl w:val="0"/>
        </w:rPr>
        <w:t xml:space="preserve">новая страница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”. Мы стираем всё и начинаем всё сначала.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Все хроники уничтожаются. Кстати, этого я буду требовать во всех вариантах.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Сенасар разрушается ядерным оружием.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Ядерный арсенал предоставляют дома Атрейдес, Ричезе и, так и быть, Коррино.</w:t>
      </w:r>
    </w:p>
    <w:p w:rsidR="00000000" w:rsidDel="00000000" w:rsidP="00000000" w:rsidRDefault="00000000" w:rsidRPr="00000000" w14:paraId="0000001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Вроде бы, здесь всё понятно. Никакой памяти об инциденте не сохраняется, планета уничтожена, все останки надёжно санированы. </w:t>
      </w:r>
    </w:p>
    <w:p w:rsidR="00000000" w:rsidDel="00000000" w:rsidP="00000000" w:rsidRDefault="00000000" w:rsidRPr="00000000" w14:paraId="0000001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Второй – так и быть, то, о чём вы просили. Назовём это “</w:t>
      </w:r>
      <w:r w:rsidDel="00000000" w:rsidR="00000000" w:rsidRPr="00000000">
        <w:rPr>
          <w:rFonts w:ascii="Cormorant" w:cs="Cormorant" w:eastAsia="Cormorant" w:hAnsi="Cormorant"/>
          <w:b w:val="1"/>
          <w:bCs w:val="1"/>
          <w:sz w:val="30"/>
          <w:szCs w:val="30"/>
          <w:rtl w:val="0"/>
        </w:rPr>
        <w:t xml:space="preserve">мемориал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”.</w:t>
      </w:r>
    </w:p>
    <w:p w:rsidR="00000000" w:rsidDel="00000000" w:rsidP="00000000" w:rsidRDefault="00000000" w:rsidRPr="00000000" w14:paraId="0000001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Трон дарует вам год переходного периода.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За это время вы совместными силами обыскиваете всю эту проклятую планету и гарантируете мне, что ничего не осталось. Прямо официально подписываетесь, что там ничего нет. Да, я знаю, что после всего, что там происходило, там ничего остаться не должно, но я хочу, чтобы не трон отвечал за ваши внутренние дела, а вы подписались, что всё чисто. И, даже если вопреки очевидному там что-то потом найдут, ответственность будет не на троне. Это справедливо – с учётом крайне терпимой позиции, которую во всей этой ситуации занимал трон Золотого Льва.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Ваши силы производят поиск и идентификацию тел и захоронение всех их до единого, не делая различий в сторонах.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Вы возводите мемориал, где чтите память всех Атрейдесов, Верниусов и примкнувших к ним, погибших в ходе конфликта. Имя “Верниус” таким образом сохраняется, несмотря на фактическую гибель рода.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Никаких указаний на сторону, которую занимали павшие, на мемориале не делается.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Далее все записи об инциденте уничтожаются.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Мемориал сохраняется.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Сенасар сохраняется, однако это название выводится из обращения.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Сенасар под новым именем навеки становится нейтральной планетой и не передаётся во фьеф ни одному Великому дому или зависимому Малому дому.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Атрейдесы и Верниусы (Ричезе) имеют право чтить память своих мёртвых.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Это единственная память, которую мы сохраним.</w:t>
      </w:r>
    </w:p>
    <w:p w:rsidR="00000000" w:rsidDel="00000000" w:rsidP="00000000" w:rsidRDefault="00000000" w:rsidRPr="00000000" w14:paraId="0000002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Даю вам десять дней на выбор одного из двух вариантов. Иначе я не дрогну и лично выкачу вам обвинение по конвенции. И обещаю: под суд пойдут все!</w:t>
      </w:r>
    </w:p>
    <w:p w:rsidR="00000000" w:rsidDel="00000000" w:rsidP="00000000" w:rsidRDefault="00000000" w:rsidRPr="00000000" w14:paraId="0000002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Блюститель трона Золотого льва</w:t>
      </w:r>
    </w:p>
    <w:p w:rsidR="00000000" w:rsidDel="00000000" w:rsidP="00000000" w:rsidRDefault="00000000" w:rsidRPr="00000000" w14:paraId="0000002C">
      <w:pPr>
        <w:ind w:left="50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принц Рафаэль Коррино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